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0C42" w14:textId="77777777" w:rsidR="00A3249E" w:rsidRDefault="00A3249E" w:rsidP="00A3249E">
      <w:pPr>
        <w:pStyle w:val="1"/>
      </w:pPr>
      <w:r>
        <w:fldChar w:fldCharType="begin"/>
      </w:r>
      <w:r>
        <w:instrText>HYPERLINK "http://ivo.garant.ru/document/redirect/406065459/0"</w:instrText>
      </w:r>
      <w:r>
        <w:fldChar w:fldCharType="separate"/>
      </w:r>
      <w:r>
        <w:rPr>
          <w:rStyle w:val="a3"/>
          <w:b w:val="0"/>
          <w:bCs w:val="0"/>
        </w:rPr>
        <w:t>Постановление Правительства РФ от 29 декабря 2022 г. N 2497 "О Программе государственных гарантий бесплатного оказания гражданам медицинской помощи на 2023 год и на плановый период 2024 и 2025 годов"</w:t>
      </w:r>
      <w:r>
        <w:fldChar w:fldCharType="end"/>
      </w:r>
    </w:p>
    <w:p w14:paraId="0F9004D7" w14:textId="77777777" w:rsidR="00A3249E" w:rsidRDefault="00A3249E" w:rsidP="00A3249E"/>
    <w:p w14:paraId="23165CD0" w14:textId="77777777" w:rsidR="00A3249E" w:rsidRDefault="00A3249E" w:rsidP="00A3249E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2BF34D96" w14:textId="77777777" w:rsidR="00A3249E" w:rsidRDefault="00A3249E" w:rsidP="00A3249E">
      <w:bookmarkStart w:id="0" w:name="sub_1"/>
      <w:r>
        <w:t xml:space="preserve">1. Утвердить прилагаемую </w:t>
      </w:r>
      <w:hyperlink w:anchor="sub_1000" w:history="1">
        <w:r>
          <w:rPr>
            <w:rStyle w:val="a3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2023 год и на плановый период 2024 и 2025 годов.</w:t>
      </w:r>
    </w:p>
    <w:p w14:paraId="2FF44BE9" w14:textId="77777777" w:rsidR="00A3249E" w:rsidRDefault="00A3249E" w:rsidP="00A3249E">
      <w:bookmarkStart w:id="1" w:name="sub_2"/>
      <w:bookmarkEnd w:id="0"/>
      <w:r>
        <w:t>2. Министерству здравоохранения Российской Федерации:</w:t>
      </w:r>
    </w:p>
    <w:p w14:paraId="4A10EA02" w14:textId="77777777" w:rsidR="00A3249E" w:rsidRDefault="00A3249E" w:rsidP="00A3249E">
      <w:bookmarkStart w:id="2" w:name="sub_21"/>
      <w:bookmarkEnd w:id="1"/>
      <w:r>
        <w:t>а) внести в установленном порядке в Правительство Российской Федерации:</w:t>
      </w:r>
    </w:p>
    <w:bookmarkEnd w:id="2"/>
    <w:p w14:paraId="05EE29B2" w14:textId="77777777" w:rsidR="00A3249E" w:rsidRDefault="00A3249E" w:rsidP="00A3249E">
      <w:r>
        <w:t xml:space="preserve">до 1 июля 2023 г. - доклад о реализации в 2022 году </w:t>
      </w:r>
      <w:hyperlink r:id="rId6" w:history="1">
        <w:r>
          <w:rPr>
            <w:rStyle w:val="a3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2022 год и на плановый период 2023 и 2024 годов, утвержденной </w:t>
      </w:r>
      <w:hyperlink r:id="rId7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28 декабря 2021 г. N 2505 "О Программе государственных гарантий бесплатного оказания гражданам медицинской помощи на 2022 год и на плановый период 2023 и 2024 годов";</w:t>
      </w:r>
    </w:p>
    <w:p w14:paraId="1CC23269" w14:textId="77777777" w:rsidR="00A3249E" w:rsidRDefault="00A3249E" w:rsidP="00A3249E">
      <w:r>
        <w:t>до 15 октября 2023 г. - проект программы государственных гарантий бесплатного оказания гражданам медицинской помощи на 2024 год и на плановый период 2025 и 2026 годов;</w:t>
      </w:r>
    </w:p>
    <w:p w14:paraId="6114A814" w14:textId="77777777" w:rsidR="00A3249E" w:rsidRDefault="00A3249E" w:rsidP="00A3249E">
      <w:bookmarkStart w:id="3" w:name="sub_22"/>
      <w:r>
        <w:t>б) совместно с Федеральным фондом обязательного медицинского страхования давать разъяснения по следующим вопросам:</w:t>
      </w:r>
    </w:p>
    <w:bookmarkEnd w:id="3"/>
    <w:p w14:paraId="70810179" w14:textId="77777777" w:rsidR="00A3249E" w:rsidRDefault="00A3249E" w:rsidP="00A3249E">
      <w:r>
        <w:t>формирование и экономическое обоснование территориальных программ государственных гарантий бесплатного оказания гражданам медицинской помощи на 2023 год и на плановый период 2024 и 2025 годов, включая подходы к определению дифференцированных нормативов объема медицинской помощи, в том числе по вопросам формирования и экономического обоснования территориальных программ обязательного медицинского страхования;</w:t>
      </w:r>
    </w:p>
    <w:p w14:paraId="2022629D" w14:textId="77777777" w:rsidR="00A3249E" w:rsidRDefault="00A3249E" w:rsidP="00A3249E">
      <w:r>
        <w:t xml:space="preserve">финансовое обеспечение оказания специализированной, в том числе высокотехнологичной, медицинской помощи, оказываемой медицинскими организациями,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Правительство Российской Федерации или федеральные органы исполнительной власти, в рамках базовой программы обязательного медицинского страхования;</w:t>
      </w:r>
    </w:p>
    <w:p w14:paraId="622DEAFD" w14:textId="77777777" w:rsidR="00A3249E" w:rsidRDefault="00A3249E" w:rsidP="00A3249E">
      <w:bookmarkStart w:id="4" w:name="sub_23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 год и на плановый период 2024 и 2025 годов, в том числе совместно с Федеральным фондом обязательного медицинского страхования, территориальных программ обязательного медицинского страхования;</w:t>
      </w:r>
    </w:p>
    <w:p w14:paraId="169CD077" w14:textId="77777777" w:rsidR="00A3249E" w:rsidRDefault="00A3249E" w:rsidP="00A3249E">
      <w:bookmarkStart w:id="5" w:name="sub_24"/>
      <w:bookmarkEnd w:id="4"/>
      <w:r>
        <w:t>г) до 1 марта 2023 г.:</w:t>
      </w:r>
    </w:p>
    <w:bookmarkEnd w:id="5"/>
    <w:p w14:paraId="18F635EE" w14:textId="77777777" w:rsidR="00A3249E" w:rsidRDefault="00A3249E" w:rsidP="00A3249E">
      <w:r>
        <w:t>установить порядок организации медицинской реабилитации на дому, включая перечень медицинских вмешательств, оказываемых при медицинской реабилитации на дому, порядок предоставления пациенту медицинских изделий, а также порядок оплаты указанной помощи;</w:t>
      </w:r>
    </w:p>
    <w:p w14:paraId="387FB6FD" w14:textId="77777777" w:rsidR="00A3249E" w:rsidRDefault="00A3249E" w:rsidP="00A3249E">
      <w:r>
        <w:t>установить критерии 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рекомендациями, оплата которой осуществляется за счет средств обязательного медицинского страхования.</w:t>
      </w:r>
    </w:p>
    <w:p w14:paraId="169BE559" w14:textId="77777777" w:rsidR="00A3249E" w:rsidRDefault="00A3249E" w:rsidP="00A3249E">
      <w:bookmarkStart w:id="6" w:name="sub_3"/>
      <w:r>
        <w:t xml:space="preserve">3. Установить, что в 2023 году ежемесячное авансирование страховых медицинских организаций и медицинских организаций, осуществляющих деятельность в сфере обязательного медицинского страхования, может осуществляться по заявкам страховых </w:t>
      </w:r>
      <w:r>
        <w:lastRenderedPageBreak/>
        <w:t>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страхованию,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14:paraId="75BA4E36" w14:textId="77777777" w:rsidR="00A3249E" w:rsidRDefault="00A3249E" w:rsidP="00A3249E">
      <w:bookmarkStart w:id="7" w:name="sub_4"/>
      <w:bookmarkEnd w:id="6"/>
      <w:r>
        <w:t xml:space="preserve">4. Установить, что в 2023 году ежемесячное авансирование медицинских организаций,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страхования,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 год, распределенного медицинской организации в порядке, предусмотренном </w:t>
      </w:r>
      <w:hyperlink r:id="rId8" w:history="1">
        <w:r>
          <w:rPr>
            <w:rStyle w:val="a3"/>
          </w:rPr>
          <w:t>частью 3.2 статьи 35</w:t>
        </w:r>
      </w:hyperlink>
      <w:r>
        <w:t xml:space="preserve"> Федерального закона "Об обязательном медицинском страховании в Российской Федерации", в размере более одной двенадцатой распределенного годового объема, но не более суммы затрат на приобретение основных средств и материальных запасов за счет средств обязательного медицинского страхования в 2022 году.</w:t>
      </w:r>
    </w:p>
    <w:p w14:paraId="07576761" w14:textId="77777777" w:rsidR="00A3249E" w:rsidRDefault="00A3249E" w:rsidP="00A3249E">
      <w:bookmarkStart w:id="8" w:name="sub_5"/>
      <w:bookmarkEnd w:id="7"/>
      <w:r>
        <w:t>5. Рекомендовать органам государственной власти субъектов Российской Федерации утвердить до 30 декабря 2022 г. территориальные программы государственных гарантий бесплатного оказания гражданам медицинской помощи на 2023 год и на плановый период 2024 и 2025 годов.</w:t>
      </w:r>
    </w:p>
    <w:bookmarkEnd w:id="8"/>
    <w:p w14:paraId="3F25AE29" w14:textId="77777777" w:rsidR="00A3249E" w:rsidRDefault="00A3249E" w:rsidP="00A3249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A3249E" w14:paraId="68686B9C" w14:textId="77777777" w:rsidTr="00791DB4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3971E08" w14:textId="77777777" w:rsidR="00A3249E" w:rsidRDefault="00A3249E" w:rsidP="00791DB4">
            <w:pPr>
              <w:pStyle w:val="a5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767E927" w14:textId="77777777" w:rsidR="00A3249E" w:rsidRDefault="00A3249E" w:rsidP="00791DB4">
            <w:pPr>
              <w:pStyle w:val="a4"/>
              <w:jc w:val="right"/>
            </w:pPr>
            <w:r>
              <w:t>М. Мишустин</w:t>
            </w:r>
          </w:p>
        </w:tc>
      </w:tr>
    </w:tbl>
    <w:p w14:paraId="239B1BB4" w14:textId="77777777" w:rsidR="00004E1D" w:rsidRDefault="00004E1D"/>
    <w:sectPr w:rsidR="00004E1D" w:rsidSect="00104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2F9A" w14:textId="77777777" w:rsidR="00D03C08" w:rsidRDefault="00D03C08" w:rsidP="00A3249E">
      <w:r>
        <w:separator/>
      </w:r>
    </w:p>
  </w:endnote>
  <w:endnote w:type="continuationSeparator" w:id="0">
    <w:p w14:paraId="2A237C97" w14:textId="77777777" w:rsidR="00D03C08" w:rsidRDefault="00D03C08" w:rsidP="00A3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BDED" w14:textId="77777777" w:rsidR="00104BC4" w:rsidRDefault="00104B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1"/>
      <w:gridCol w:w="3117"/>
      <w:gridCol w:w="3117"/>
    </w:tblGrid>
    <w:tr w:rsidR="00104BC4" w14:paraId="4F35CF80" w14:textId="77777777" w:rsidTr="00104BC4">
      <w:tc>
        <w:tcPr>
          <w:tcW w:w="3433" w:type="dxa"/>
          <w:tcBorders>
            <w:top w:val="nil"/>
            <w:left w:val="nil"/>
            <w:bottom w:val="nil"/>
            <w:right w:val="nil"/>
          </w:tcBorders>
          <w:hideMark/>
        </w:tcPr>
        <w:p w14:paraId="7A4FD5EB" w14:textId="77777777" w:rsidR="00104BC4" w:rsidRDefault="00104BC4" w:rsidP="00104BC4">
          <w:pPr>
            <w:spacing w:line="256" w:lineRule="auto"/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hideMark/>
        </w:tcPr>
        <w:p w14:paraId="63CE8AA3" w14:textId="77777777" w:rsidR="00104BC4" w:rsidRDefault="00104BC4" w:rsidP="00104BC4">
          <w:pPr>
            <w:spacing w:line="256" w:lineRule="auto"/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  <w:hideMark/>
        </w:tcPr>
        <w:p w14:paraId="05A96935" w14:textId="77777777" w:rsidR="00104BC4" w:rsidRDefault="00104BC4" w:rsidP="00104BC4">
          <w:pPr>
            <w:spacing w:line="256" w:lineRule="auto"/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C2AEF79" w14:textId="77777777" w:rsidR="00104BC4" w:rsidRDefault="00104B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162B" w14:textId="77777777" w:rsidR="00104BC4" w:rsidRDefault="00104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13D77" w14:textId="77777777" w:rsidR="00D03C08" w:rsidRDefault="00D03C08" w:rsidP="00A3249E">
      <w:r>
        <w:separator/>
      </w:r>
    </w:p>
  </w:footnote>
  <w:footnote w:type="continuationSeparator" w:id="0">
    <w:p w14:paraId="4B953203" w14:textId="77777777" w:rsidR="00D03C08" w:rsidRDefault="00D03C08" w:rsidP="00A3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139B" w14:textId="77777777" w:rsidR="00104BC4" w:rsidRDefault="00104B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E21A" w14:textId="77777777" w:rsidR="00A3249E" w:rsidRDefault="00A3249E" w:rsidP="00A3249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декабря 2022 г. N 2497 "О Программе государственных гарантий…</w:t>
    </w:r>
  </w:p>
  <w:p w14:paraId="033AD884" w14:textId="77777777" w:rsidR="00A3249E" w:rsidRDefault="00A324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F47A" w14:textId="77777777" w:rsidR="00104BC4" w:rsidRDefault="00104B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BE"/>
    <w:rsid w:val="00004E1D"/>
    <w:rsid w:val="00104BC4"/>
    <w:rsid w:val="00216FE7"/>
    <w:rsid w:val="008279BE"/>
    <w:rsid w:val="00A3249E"/>
    <w:rsid w:val="00D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4D7B1"/>
  <w15:chartTrackingRefBased/>
  <w15:docId w15:val="{A4A654D7-A835-48C9-8361-3F80508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4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24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3249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3249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3249E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A32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49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2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49E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80688/353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3335795/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03335795/100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Ольгаэ Лабутина</dc:creator>
  <cp:keywords/>
  <dc:description/>
  <cp:lastModifiedBy>Ольгаэ Лабутина</cp:lastModifiedBy>
  <cp:revision>4</cp:revision>
  <dcterms:created xsi:type="dcterms:W3CDTF">2023-01-31T11:19:00Z</dcterms:created>
  <dcterms:modified xsi:type="dcterms:W3CDTF">2023-01-31T11:23:00Z</dcterms:modified>
</cp:coreProperties>
</file>